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BEE" w:rsidRDefault="00CC2BEE">
      <w:pPr>
        <w:spacing w:line="210" w:lineRule="exact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420"/>
        <w:gridCol w:w="840"/>
        <w:gridCol w:w="840"/>
        <w:gridCol w:w="420"/>
        <w:gridCol w:w="840"/>
        <w:gridCol w:w="1260"/>
        <w:gridCol w:w="1050"/>
        <w:gridCol w:w="1050"/>
      </w:tblGrid>
      <w:tr w:rsidR="00CC2BEE">
        <w:tblPrEx>
          <w:tblCellMar>
            <w:top w:w="0" w:type="dxa"/>
            <w:bottom w:w="0" w:type="dxa"/>
          </w:tblCellMar>
        </w:tblPrEx>
        <w:trPr>
          <w:cantSplit/>
          <w:trHeight w:hRule="exact" w:val="3570"/>
        </w:trPr>
        <w:tc>
          <w:tcPr>
            <w:tcW w:w="798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2BEE" w:rsidRDefault="00CC2BEE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  <w:p w:rsidR="00CC2BEE" w:rsidRDefault="00CC2BEE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観覧料等減額（免除）申請書</w:t>
            </w:r>
          </w:p>
          <w:p w:rsidR="00CC2BEE" w:rsidRDefault="00CC2BEE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C2BEE" w:rsidRDefault="00CC2BE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</w:t>
            </w:r>
            <w:r w:rsidR="00AC526F" w:rsidRPr="009008FB">
              <w:rPr>
                <w:rFonts w:hint="eastAsia"/>
                <w:snapToGrid w:val="0"/>
              </w:rPr>
              <w:t>宛</w:t>
            </w:r>
            <w:r w:rsidRPr="009008FB">
              <w:rPr>
                <w:rFonts w:hint="eastAsia"/>
                <w:snapToGrid w:val="0"/>
              </w:rPr>
              <w:t>先</w:t>
            </w:r>
            <w:r>
              <w:rPr>
                <w:rFonts w:hint="eastAsia"/>
                <w:snapToGrid w:val="0"/>
              </w:rPr>
              <w:t>）</w:t>
            </w:r>
          </w:p>
          <w:p w:rsidR="00CC2BEE" w:rsidRDefault="00CC2BEE">
            <w:pPr>
              <w:spacing w:after="120"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埼玉県立歴史と民俗の博物館長</w:t>
            </w:r>
          </w:p>
          <w:p w:rsidR="00CC2BEE" w:rsidRDefault="00CC2BE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所（団体の場合は所在地）　　　　　　　　　　</w:t>
            </w:r>
          </w:p>
          <w:p w:rsidR="00CC2BEE" w:rsidRDefault="00CC2BEE">
            <w:pPr>
              <w:spacing w:before="120" w:after="12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名（団体の場合は名称及び代表者の氏名）　</w:t>
            </w:r>
            <w:r w:rsidR="0025389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C2BEE" w:rsidRDefault="00CC2BE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　　　　　　　　　　　　　　　　　</w:t>
            </w:r>
          </w:p>
          <w:p w:rsidR="00CC2BEE" w:rsidRDefault="00CC2BEE">
            <w:pPr>
              <w:rPr>
                <w:rFonts w:ascii="?l?r ??fc" w:cs="Times New Roman"/>
                <w:snapToGrid w:val="0"/>
              </w:rPr>
            </w:pPr>
          </w:p>
          <w:p w:rsidR="00CC2BEE" w:rsidRDefault="00CC2BE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14(</w:instrText>
            </w:r>
            <w:r>
              <w:rPr>
                <w:rFonts w:hint="eastAsia"/>
                <w:snapToGrid w:val="0"/>
              </w:rPr>
              <w:instrText>観覧料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特別利用料</w:instrText>
            </w:r>
            <w:r>
              <w:rPr>
                <w:snapToGrid w:val="0"/>
              </w:rPr>
              <w:instrText>),\s \up-14(</w:instrText>
            </w:r>
            <w:r>
              <w:rPr>
                <w:rFonts w:hint="eastAsia"/>
                <w:snapToGrid w:val="0"/>
              </w:rPr>
              <w:instrText>使用料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観覧料特別利用料使用料</w:t>
            </w:r>
            <w:r>
              <w:rPr>
                <w:rFonts w:hint="eastAsia"/>
                <w:snapToGrid w:val="0"/>
              </w:rPr>
              <w:t xml:space="preserve">　の　減額・免除　を受けたいので申請します。</w:t>
            </w:r>
          </w:p>
        </w:tc>
      </w:tr>
      <w:tr w:rsidR="00CC2BE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4"/>
            <w:tcBorders>
              <w:left w:val="single" w:sz="12" w:space="0" w:color="auto"/>
            </w:tcBorders>
            <w:vAlign w:val="center"/>
          </w:tcPr>
          <w:p w:rsidR="00CC2BEE" w:rsidRDefault="00CC2BE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5460" w:type="dxa"/>
            <w:gridSpan w:val="6"/>
            <w:tcBorders>
              <w:right w:val="single" w:sz="12" w:space="0" w:color="auto"/>
            </w:tcBorders>
            <w:vAlign w:val="center"/>
          </w:tcPr>
          <w:p w:rsidR="00CC2BEE" w:rsidRDefault="00CC2BEE">
            <w:pPr>
              <w:rPr>
                <w:rFonts w:ascii="?l?r ??fc" w:cs="Times New Roman"/>
                <w:snapToGrid w:val="0"/>
              </w:rPr>
            </w:pPr>
          </w:p>
        </w:tc>
      </w:tr>
      <w:tr w:rsidR="00CC2BE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4"/>
            <w:tcBorders>
              <w:left w:val="single" w:sz="12" w:space="0" w:color="auto"/>
            </w:tcBorders>
            <w:vAlign w:val="center"/>
          </w:tcPr>
          <w:p w:rsidR="00CC2BEE" w:rsidRDefault="00CC2BE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5460" w:type="dxa"/>
            <w:gridSpan w:val="6"/>
            <w:tcBorders>
              <w:right w:val="single" w:sz="12" w:space="0" w:color="auto"/>
            </w:tcBorders>
            <w:vAlign w:val="center"/>
          </w:tcPr>
          <w:p w:rsidR="00CC2BEE" w:rsidRDefault="00CC2BE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時　　分から　　時　　分まで</w:t>
            </w:r>
          </w:p>
        </w:tc>
      </w:tr>
      <w:tr w:rsidR="00CC2BEE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CC2BEE" w:rsidRDefault="004C450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346710</wp:posOffset>
                      </wp:positionV>
                      <wp:extent cx="53340" cy="37338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0" y="0"/>
                                <a:ext cx="53340" cy="373380"/>
                              </a:xfrm>
                              <a:prstGeom prst="leftBracket">
                                <a:avLst>
                                  <a:gd name="adj" fmla="val 12998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425C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367.5pt;margin-top:27.3pt;width:4.2pt;height:29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" o:allowincell="f" adj="4011" strokeweight=".5pt"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346710</wp:posOffset>
                      </wp:positionV>
                      <wp:extent cx="53340" cy="37338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53340" cy="373380"/>
                              </a:xfrm>
                              <a:prstGeom prst="leftBracket">
                                <a:avLst>
                                  <a:gd name="adj" fmla="val 12998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A15C2" id="AutoShape 3" o:spid="_x0000_s1026" type="#_x0000_t85" style="position:absolute;left:0;text-align:left;margin-left:147.15pt;margin-top:27.3pt;width:4.2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" o:allowincell="f" adj="4011" strokeweight=".5pt">
                      <o:lock v:ext="edit" aspectratio="t"/>
                    </v:shape>
                  </w:pict>
                </mc:Fallback>
              </mc:AlternateContent>
            </w:r>
            <w:r w:rsidR="00CC2BEE">
              <w:rPr>
                <w:rFonts w:hint="eastAsia"/>
                <w:snapToGrid w:val="0"/>
              </w:rPr>
              <w:t>観覧料</w:t>
            </w:r>
          </w:p>
        </w:tc>
        <w:tc>
          <w:tcPr>
            <w:tcW w:w="1260" w:type="dxa"/>
            <w:gridSpan w:val="2"/>
            <w:vAlign w:val="center"/>
          </w:tcPr>
          <w:p w:rsidR="00CC2BEE" w:rsidRDefault="00CC2BE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申請人員</w:t>
            </w:r>
          </w:p>
          <w:p w:rsidR="00CC2BEE" w:rsidRDefault="00CC2BEE">
            <w:pPr>
              <w:ind w:left="-60" w:right="-6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観覧人員</w:t>
            </w:r>
            <w:r>
              <w:rPr>
                <w:snapToGrid w:val="0"/>
              </w:rPr>
              <w:t>)</w:t>
            </w:r>
          </w:p>
        </w:tc>
        <w:tc>
          <w:tcPr>
            <w:tcW w:w="5460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CC2BEE" w:rsidRDefault="00CC2BEE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一般・学生・生徒　　　　人・引率者　　　人</w:t>
            </w:r>
          </w:p>
          <w:p w:rsidR="00CC2BEE" w:rsidRDefault="00CC2BEE">
            <w:pPr>
              <w:spacing w:before="120" w:after="12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義務教育終了前の児童・生徒を引率</w:t>
            </w:r>
          </w:p>
          <w:p w:rsidR="00CC2BEE" w:rsidRDefault="00CC2BEE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するときは、その観覧児童・生徒数　　　人</w:t>
            </w:r>
          </w:p>
        </w:tc>
      </w:tr>
      <w:tr w:rsidR="00CC2B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CC2BEE" w:rsidRDefault="00CC2BEE">
            <w:pPr>
              <w:ind w:left="-20" w:right="-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特別利用料</w:t>
            </w:r>
          </w:p>
        </w:tc>
        <w:tc>
          <w:tcPr>
            <w:tcW w:w="1260" w:type="dxa"/>
            <w:gridSpan w:val="2"/>
            <w:vAlign w:val="center"/>
          </w:tcPr>
          <w:p w:rsidR="00CC2BEE" w:rsidRDefault="00CC2BEE">
            <w:pPr>
              <w:ind w:left="-20" w:right="-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利用資料名</w:t>
            </w:r>
          </w:p>
        </w:tc>
        <w:tc>
          <w:tcPr>
            <w:tcW w:w="5460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CC2BEE" w:rsidRDefault="00CC2BEE">
            <w:pPr>
              <w:rPr>
                <w:rFonts w:ascii="?l?r ??fc" w:cs="Times New Roman"/>
                <w:snapToGrid w:val="0"/>
              </w:rPr>
            </w:pPr>
          </w:p>
        </w:tc>
      </w:tr>
      <w:tr w:rsidR="00CC2B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CC2BEE" w:rsidRDefault="00CC2BEE">
            <w:pPr>
              <w:ind w:left="-20" w:right="-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1260" w:type="dxa"/>
            <w:gridSpan w:val="2"/>
            <w:vAlign w:val="center"/>
          </w:tcPr>
          <w:p w:rsidR="00CC2BEE" w:rsidRDefault="00CC2BEE">
            <w:pPr>
              <w:ind w:left="-20" w:right="-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利用施設等</w:t>
            </w:r>
          </w:p>
        </w:tc>
        <w:tc>
          <w:tcPr>
            <w:tcW w:w="5460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CC2BEE" w:rsidRDefault="00CC2BEE">
            <w:pPr>
              <w:rPr>
                <w:rFonts w:ascii="?l?r ??fc" w:cs="Times New Roman"/>
                <w:snapToGrid w:val="0"/>
              </w:rPr>
            </w:pPr>
          </w:p>
        </w:tc>
      </w:tr>
      <w:tr w:rsidR="00CC2B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4"/>
            <w:tcBorders>
              <w:left w:val="single" w:sz="12" w:space="0" w:color="auto"/>
            </w:tcBorders>
            <w:vAlign w:val="center"/>
          </w:tcPr>
          <w:p w:rsidR="00CC2BEE" w:rsidRDefault="00CC2BE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責任者氏名</w:t>
            </w:r>
          </w:p>
        </w:tc>
        <w:tc>
          <w:tcPr>
            <w:tcW w:w="5460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C2BEE" w:rsidRDefault="00CC2BEE">
            <w:pPr>
              <w:rPr>
                <w:rFonts w:ascii="?l?r ??fc" w:cs="Times New Roman"/>
                <w:snapToGrid w:val="0"/>
              </w:rPr>
            </w:pPr>
          </w:p>
        </w:tc>
      </w:tr>
      <w:tr w:rsidR="00CC2BEE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84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C2BEE" w:rsidRDefault="00CC2BE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種別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C2BEE" w:rsidRDefault="00CC2BEE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CC2BEE" w:rsidRDefault="00CC2BE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観覧料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等の額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vAlign w:val="center"/>
          </w:tcPr>
          <w:p w:rsidR="00CC2BEE" w:rsidRDefault="00CC2BEE">
            <w:pPr>
              <w:ind w:left="-40" w:right="-4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免除の有無</w:t>
            </w:r>
          </w:p>
        </w:tc>
        <w:tc>
          <w:tcPr>
            <w:tcW w:w="1260" w:type="dxa"/>
            <w:tcBorders>
              <w:top w:val="single" w:sz="12" w:space="0" w:color="auto"/>
              <w:bottom w:val="nil"/>
            </w:tcBorders>
            <w:vAlign w:val="center"/>
          </w:tcPr>
          <w:p w:rsidR="00CC2BEE" w:rsidRDefault="00CC2BEE">
            <w:pPr>
              <w:ind w:left="-40" w:right="-4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減額する額</w:t>
            </w:r>
          </w:p>
        </w:tc>
        <w:tc>
          <w:tcPr>
            <w:tcW w:w="1050" w:type="dxa"/>
            <w:tcBorders>
              <w:top w:val="single" w:sz="12" w:space="0" w:color="auto"/>
              <w:bottom w:val="nil"/>
            </w:tcBorders>
            <w:vAlign w:val="center"/>
          </w:tcPr>
          <w:p w:rsidR="00CC2BEE" w:rsidRDefault="00CC2BEE">
            <w:pPr>
              <w:spacing w:line="240" w:lineRule="exact"/>
              <w:ind w:left="-40" w:right="-4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納付す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べき額</w:t>
            </w:r>
          </w:p>
        </w:tc>
        <w:tc>
          <w:tcPr>
            <w:tcW w:w="1050" w:type="dxa"/>
            <w:tcBorders>
              <w:top w:val="single" w:sz="12" w:space="0" w:color="auto"/>
              <w:bottom w:val="nil"/>
            </w:tcBorders>
            <w:vAlign w:val="center"/>
          </w:tcPr>
          <w:p w:rsidR="00CC2BEE" w:rsidRDefault="00CC2BE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CC2BE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40" w:type="dxa"/>
            <w:vMerge/>
            <w:tcBorders>
              <w:top w:val="nil"/>
            </w:tcBorders>
            <w:vAlign w:val="center"/>
          </w:tcPr>
          <w:p w:rsidR="00CC2BEE" w:rsidRDefault="00CC2BEE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CC2BEE" w:rsidRDefault="00CC2BE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観覧料</w:t>
            </w:r>
          </w:p>
        </w:tc>
        <w:tc>
          <w:tcPr>
            <w:tcW w:w="1260" w:type="dxa"/>
            <w:gridSpan w:val="2"/>
            <w:vAlign w:val="center"/>
          </w:tcPr>
          <w:p w:rsidR="00CC2BEE" w:rsidRDefault="00CC2BE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  <w:tc>
          <w:tcPr>
            <w:tcW w:w="840" w:type="dxa"/>
            <w:vAlign w:val="center"/>
          </w:tcPr>
          <w:p w:rsidR="00CC2BEE" w:rsidRDefault="00CC2BE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C2BEE" w:rsidRDefault="00CC2BE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  <w:tc>
          <w:tcPr>
            <w:tcW w:w="1050" w:type="dxa"/>
            <w:vAlign w:val="center"/>
          </w:tcPr>
          <w:p w:rsidR="00CC2BEE" w:rsidRDefault="00CC2BE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  <w:tc>
          <w:tcPr>
            <w:tcW w:w="1050" w:type="dxa"/>
            <w:vAlign w:val="center"/>
          </w:tcPr>
          <w:p w:rsidR="00CC2BEE" w:rsidRDefault="00CC2BEE">
            <w:pPr>
              <w:rPr>
                <w:rFonts w:ascii="?l?r ??fc" w:cs="Times New Roman"/>
                <w:snapToGrid w:val="0"/>
              </w:rPr>
            </w:pPr>
          </w:p>
        </w:tc>
      </w:tr>
      <w:tr w:rsidR="00CC2BE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40" w:type="dxa"/>
            <w:vMerge/>
            <w:tcBorders>
              <w:top w:val="nil"/>
              <w:bottom w:val="nil"/>
            </w:tcBorders>
            <w:vAlign w:val="center"/>
          </w:tcPr>
          <w:p w:rsidR="00CC2BEE" w:rsidRDefault="00CC2BEE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CC2BEE" w:rsidRDefault="00CC2BE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特別利用料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CC2BEE" w:rsidRDefault="00CC2BE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CC2BEE" w:rsidRDefault="00CC2BE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C2BEE" w:rsidRDefault="00CC2BE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CC2BEE" w:rsidRDefault="00CC2BE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CC2BEE" w:rsidRDefault="00CC2BEE">
            <w:pPr>
              <w:rPr>
                <w:rFonts w:ascii="?l?r ??fc" w:cs="Times New Roman"/>
                <w:snapToGrid w:val="0"/>
              </w:rPr>
            </w:pPr>
          </w:p>
        </w:tc>
      </w:tr>
      <w:tr w:rsidR="00CC2BE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40" w:type="dxa"/>
            <w:vMerge/>
            <w:tcBorders>
              <w:top w:val="nil"/>
            </w:tcBorders>
            <w:vAlign w:val="center"/>
          </w:tcPr>
          <w:p w:rsidR="00CC2BEE" w:rsidRDefault="00CC2BEE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CC2BEE" w:rsidRDefault="00CC2BE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使用料</w:t>
            </w:r>
          </w:p>
        </w:tc>
        <w:tc>
          <w:tcPr>
            <w:tcW w:w="1260" w:type="dxa"/>
            <w:gridSpan w:val="2"/>
            <w:vAlign w:val="center"/>
          </w:tcPr>
          <w:p w:rsidR="00CC2BEE" w:rsidRDefault="00CC2BE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  <w:tc>
          <w:tcPr>
            <w:tcW w:w="840" w:type="dxa"/>
            <w:vAlign w:val="center"/>
          </w:tcPr>
          <w:p w:rsidR="00CC2BEE" w:rsidRDefault="00CC2BE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C2BEE" w:rsidRDefault="00CC2BE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  <w:tc>
          <w:tcPr>
            <w:tcW w:w="1050" w:type="dxa"/>
            <w:vAlign w:val="center"/>
          </w:tcPr>
          <w:p w:rsidR="00CC2BEE" w:rsidRDefault="00CC2BE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  <w:tc>
          <w:tcPr>
            <w:tcW w:w="1050" w:type="dxa"/>
            <w:vAlign w:val="center"/>
          </w:tcPr>
          <w:p w:rsidR="00CC2BEE" w:rsidRDefault="00CC2BEE">
            <w:pPr>
              <w:rPr>
                <w:rFonts w:ascii="?l?r ??fc" w:cs="Times New Roman"/>
                <w:snapToGrid w:val="0"/>
              </w:rPr>
            </w:pPr>
          </w:p>
        </w:tc>
      </w:tr>
      <w:tr w:rsidR="00CC2BE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4"/>
            <w:vAlign w:val="center"/>
          </w:tcPr>
          <w:p w:rsidR="00CC2BEE" w:rsidRDefault="00CC2BE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承認・不承認</w:t>
            </w:r>
          </w:p>
        </w:tc>
        <w:tc>
          <w:tcPr>
            <w:tcW w:w="5460" w:type="dxa"/>
            <w:gridSpan w:val="6"/>
            <w:vAlign w:val="center"/>
          </w:tcPr>
          <w:p w:rsidR="00CC2BEE" w:rsidRDefault="00CC2BE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（理由）</w:t>
            </w:r>
          </w:p>
        </w:tc>
      </w:tr>
      <w:tr w:rsidR="00CC2BE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7980" w:type="dxa"/>
            <w:gridSpan w:val="10"/>
            <w:vAlign w:val="center"/>
          </w:tcPr>
          <w:p w:rsidR="00CC2BEE" w:rsidRDefault="00CC2BE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このとおり決定してよいか伺います。　　　　　　　　　　第　　　　　号　</w:t>
            </w:r>
          </w:p>
          <w:p w:rsidR="00CC2BEE" w:rsidRDefault="00CC2BE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CC2BE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40" w:type="dxa"/>
            <w:vAlign w:val="center"/>
          </w:tcPr>
          <w:p w:rsidR="00CC2BEE" w:rsidRDefault="00CC2BE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館長</w:t>
            </w:r>
          </w:p>
        </w:tc>
        <w:tc>
          <w:tcPr>
            <w:tcW w:w="840" w:type="dxa"/>
            <w:gridSpan w:val="2"/>
            <w:vAlign w:val="center"/>
          </w:tcPr>
          <w:p w:rsidR="00CC2BEE" w:rsidRDefault="00CC2BEE">
            <w:pPr>
              <w:ind w:left="-40" w:right="-4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副館長</w:t>
            </w:r>
          </w:p>
        </w:tc>
        <w:tc>
          <w:tcPr>
            <w:tcW w:w="840" w:type="dxa"/>
            <w:vAlign w:val="center"/>
          </w:tcPr>
          <w:p w:rsidR="00CC2BEE" w:rsidRDefault="00CC2BE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C2BEE" w:rsidRDefault="00CC2BE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  <w:gridSpan w:val="4"/>
            <w:vAlign w:val="center"/>
          </w:tcPr>
          <w:p w:rsidR="00CC2BEE" w:rsidRDefault="00CC2BE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C2BEE" w:rsidRDefault="00CC2BE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担当者</w:t>
            </w:r>
          </w:p>
        </w:tc>
      </w:tr>
      <w:tr w:rsidR="00CC2BE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840" w:type="dxa"/>
            <w:vAlign w:val="center"/>
          </w:tcPr>
          <w:p w:rsidR="00CC2BEE" w:rsidRDefault="00CC2BE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C2BEE" w:rsidRDefault="00CC2BE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C2BEE" w:rsidRDefault="00CC2BE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C2BEE" w:rsidRDefault="00CC2BE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  <w:gridSpan w:val="4"/>
            <w:vAlign w:val="center"/>
          </w:tcPr>
          <w:p w:rsidR="00CC2BEE" w:rsidRDefault="00CC2BE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C2BEE" w:rsidRDefault="00CC2BEE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CC2BEE" w:rsidRDefault="00CC2BEE">
      <w:pPr>
        <w:spacing w:before="120" w:line="2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</w:t>
      </w:r>
    </w:p>
    <w:p w:rsidR="00CC2BEE" w:rsidRDefault="00CC2BEE">
      <w:pPr>
        <w:spacing w:line="28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１　太枠内のみ記入すること。</w:t>
      </w:r>
    </w:p>
    <w:p w:rsidR="00CC2BEE" w:rsidRDefault="00CC2BEE">
      <w:pPr>
        <w:spacing w:line="28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Pr="009008FB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「観覧料」「特別利用料」「使用料」「減額」「免除」のうち、該当する項目を○で囲むこと。</w:t>
      </w:r>
    </w:p>
    <w:sectPr w:rsidR="00CC2BE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052" w:rsidRDefault="00177052">
      <w:r>
        <w:separator/>
      </w:r>
    </w:p>
  </w:endnote>
  <w:endnote w:type="continuationSeparator" w:id="0">
    <w:p w:rsidR="00177052" w:rsidRDefault="0017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052" w:rsidRDefault="00177052">
      <w:r>
        <w:separator/>
      </w:r>
    </w:p>
  </w:footnote>
  <w:footnote w:type="continuationSeparator" w:id="0">
    <w:p w:rsidR="00177052" w:rsidRDefault="00177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53896"/>
    <w:rsid w:val="00033E8A"/>
    <w:rsid w:val="00177052"/>
    <w:rsid w:val="00253896"/>
    <w:rsid w:val="004C4501"/>
    <w:rsid w:val="00586CD0"/>
    <w:rsid w:val="009008FB"/>
    <w:rsid w:val="00AA1FA9"/>
    <w:rsid w:val="00AC526F"/>
    <w:rsid w:val="00B27D66"/>
    <w:rsid w:val="00CC2BEE"/>
    <w:rsid w:val="00F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EA1768-8770-482D-AC7D-06BB3F52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商品システム開発部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佐藤美弥</cp:lastModifiedBy>
  <cp:revision>2</cp:revision>
  <cp:lastPrinted>2007-05-08T05:14:00Z</cp:lastPrinted>
  <dcterms:created xsi:type="dcterms:W3CDTF">2021-04-07T02:14:00Z</dcterms:created>
  <dcterms:modified xsi:type="dcterms:W3CDTF">2021-04-07T02:14:00Z</dcterms:modified>
</cp:coreProperties>
</file>